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EF" w:rsidRPr="00132BDA" w:rsidRDefault="004234EF" w:rsidP="00FB2A07">
      <w:pPr>
        <w:tabs>
          <w:tab w:val="right" w:pos="10348"/>
        </w:tabs>
        <w:autoSpaceDE w:val="0"/>
        <w:autoSpaceDN w:val="0"/>
        <w:adjustRightInd w:val="0"/>
        <w:jc w:val="left"/>
        <w:rPr>
          <w:rFonts w:ascii="Calibri" w:hAnsi="Calibri" w:cs="Futura-Bold"/>
          <w:b/>
          <w:bCs/>
          <w:color w:val="000000"/>
          <w:sz w:val="20"/>
          <w:szCs w:val="16"/>
          <w:lang w:eastAsia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8"/>
        <w:gridCol w:w="1134"/>
        <w:gridCol w:w="1134"/>
        <w:gridCol w:w="2376"/>
      </w:tblGrid>
      <w:tr w:rsidR="00132BDA" w:rsidRPr="00132BDA" w:rsidTr="00FC11BD"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32BDA" w:rsidRPr="00132BDA" w:rsidRDefault="00132BDA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0000"/>
                <w:sz w:val="32"/>
                <w:lang w:eastAsia="en-GB"/>
              </w:rPr>
              <w:t xml:space="preserve">First </w:t>
            </w:r>
            <w:r w:rsidRPr="00132BDA">
              <w:rPr>
                <w:rFonts w:ascii="Calibri" w:hAnsi="Calibri" w:cs="Futura-Bold"/>
                <w:b/>
                <w:bCs/>
                <w:color w:val="0094FF"/>
                <w:sz w:val="32"/>
                <w:lang w:eastAsia="en-GB"/>
              </w:rPr>
              <w:t>24 hours</w:t>
            </w:r>
            <w:r>
              <w:rPr>
                <w:rFonts w:ascii="Calibri" w:hAnsi="Calibri" w:cs="Futura-Bold"/>
                <w:b/>
                <w:bCs/>
                <w:color w:val="0094FF"/>
                <w:sz w:val="32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sz w:val="32"/>
                <w:lang w:eastAsia="en-GB"/>
              </w:rPr>
              <w:t>Assessment</w:t>
            </w:r>
            <w:r w:rsidR="00FC11BD">
              <w:rPr>
                <w:rFonts w:ascii="Calibri" w:hAnsi="Calibri" w:cs="Futura-Bold"/>
                <w:b/>
                <w:bCs/>
                <w:sz w:val="32"/>
                <w:lang w:eastAsia="en-GB"/>
              </w:rPr>
              <w:t xml:space="preserve"> (form A)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132BDA" w:rsidRPr="00132BDA" w:rsidRDefault="001A5CFB" w:rsidP="001A5CFB">
            <w:pPr>
              <w:tabs>
                <w:tab w:val="right" w:pos="10348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0000"/>
                <w:sz w:val="20"/>
                <w:lang w:eastAsia="en-GB"/>
              </w:rPr>
              <w:t>Date &amp; Time of Assessment</w:t>
            </w:r>
            <w:r w:rsidR="00132BDA" w:rsidRPr="00132BDA">
              <w:rPr>
                <w:rFonts w:ascii="Calibri" w:hAnsi="Calibri" w:cs="Futura-Bold"/>
                <w:b/>
                <w:bCs/>
                <w:color w:val="000000"/>
                <w:sz w:val="20"/>
                <w:lang w:eastAsia="en-GB"/>
              </w:rPr>
              <w:t>:</w:t>
            </w:r>
          </w:p>
        </w:tc>
      </w:tr>
      <w:tr w:rsidR="00132BDA" w:rsidRPr="00132BDA" w:rsidTr="00FC11BD">
        <w:tc>
          <w:tcPr>
            <w:tcW w:w="705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132BDA" w:rsidRDefault="00132BDA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Overseas Branch response capacity self-assessment</w:t>
            </w:r>
            <w:r w:rsidR="00FC11BD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 form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 </w:t>
            </w:r>
          </w:p>
          <w:p w:rsidR="00132BDA" w:rsidRPr="00132BDA" w:rsidRDefault="00132BDA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DA" w:rsidRPr="00132BDA" w:rsidRDefault="00132BDA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</w:tc>
      </w:tr>
      <w:tr w:rsidR="00132BDA" w:rsidRPr="00132BDA" w:rsidTr="00FC11BD">
        <w:tc>
          <w:tcPr>
            <w:tcW w:w="3652" w:type="dxa"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1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Name of Overseas Branch 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ab/>
            </w:r>
          </w:p>
        </w:tc>
        <w:tc>
          <w:tcPr>
            <w:tcW w:w="6912" w:type="dxa"/>
            <w:gridSpan w:val="4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132BDA" w:rsidRPr="00132BDA" w:rsidTr="00FC11BD">
        <w:tc>
          <w:tcPr>
            <w:tcW w:w="3652" w:type="dxa"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2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Branch office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No damage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 xml:space="preserve">‘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Minor damage (safely occupied)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Moderate damage (not safely occupied)</w:t>
            </w:r>
          </w:p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Destroyed</w:t>
            </w:r>
          </w:p>
        </w:tc>
        <w:tc>
          <w:tcPr>
            <w:tcW w:w="6912" w:type="dxa"/>
            <w:gridSpan w:val="4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132BDA" w:rsidRPr="00132BDA" w:rsidTr="00FC11BD">
        <w:trPr>
          <w:trHeight w:val="338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3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Human resources 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Estimate/explain availability after the emergency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132BDA" w:rsidRPr="00F07E5B" w:rsidRDefault="008217A2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Volunteers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132BDA" w:rsidRPr="00F07E5B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Staff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132BDA" w:rsidRPr="00F07E5B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Other</w:t>
            </w:r>
          </w:p>
        </w:tc>
      </w:tr>
      <w:tr w:rsidR="00132BDA" w:rsidRPr="00132BDA" w:rsidTr="00FC11BD">
        <w:trPr>
          <w:trHeight w:val="487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132BDA" w:rsidRPr="008217A2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gridSpan w:val="2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6" w:type="dxa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132BDA" w:rsidRPr="00132BDA" w:rsidTr="00FC11BD">
        <w:trPr>
          <w:trHeight w:val="312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4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Ability to fund the response operation</w:t>
            </w:r>
          </w:p>
          <w:p w:rsidR="00132BDA" w:rsidRPr="008217A2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  <w:t>Including accessibility of banks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132BDA" w:rsidRPr="00F07E5B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Hours/days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132BDA" w:rsidRPr="00F07E5B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Week(s)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132BDA" w:rsidRPr="00F07E5B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Month(s)</w:t>
            </w:r>
          </w:p>
        </w:tc>
      </w:tr>
      <w:tr w:rsidR="00132BDA" w:rsidRPr="00132BDA" w:rsidTr="00FC11BD">
        <w:trPr>
          <w:trHeight w:val="585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132BDA" w:rsidRPr="008217A2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gridSpan w:val="2"/>
          </w:tcPr>
          <w:p w:rsidR="00132BDA" w:rsidRPr="008217A2" w:rsidRDefault="00132BDA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6" w:type="dxa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8217A2" w:rsidRPr="00132BDA" w:rsidTr="00FC11BD">
        <w:trPr>
          <w:trHeight w:val="333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5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Telecommunications </w:t>
            </w: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Describe conditions:</w:t>
            </w: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Fully operational</w:t>
            </w: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 xml:space="preserve">‘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Partially operational</w:t>
            </w: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 w:rsidRPr="00132BDA">
              <w:rPr>
                <w:rFonts w:ascii="Calibri" w:hAnsi="Calibri" w:cs="ZapfDingbats"/>
                <w:bCs/>
                <w:color w:val="000000"/>
                <w:sz w:val="20"/>
                <w:szCs w:val="16"/>
                <w:lang w:eastAsia="en-GB"/>
              </w:rPr>
              <w:t>Not operational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Land line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Mobile</w:t>
            </w: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 /SMS /</w:t>
            </w:r>
            <w:proofErr w:type="spellStart"/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Whatsapp</w:t>
            </w:r>
            <w:proofErr w:type="spellEnd"/>
          </w:p>
        </w:tc>
        <w:tc>
          <w:tcPr>
            <w:tcW w:w="2376" w:type="dxa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rPr>
                <w:rFonts w:ascii="Calibri" w:hAnsi="Calibri"/>
                <w:b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HF/ VHF/ </w:t>
            </w:r>
            <w:proofErr w:type="spellStart"/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SatPhone</w:t>
            </w:r>
            <w:proofErr w:type="spellEnd"/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 </w:t>
            </w:r>
          </w:p>
        </w:tc>
      </w:tr>
      <w:tr w:rsidR="008217A2" w:rsidRPr="00132BDA" w:rsidTr="00FC11BD">
        <w:trPr>
          <w:trHeight w:val="802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8217A2" w:rsidRPr="008217A2" w:rsidRDefault="008217A2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68" w:type="dxa"/>
            <w:gridSpan w:val="2"/>
          </w:tcPr>
          <w:p w:rsidR="008217A2" w:rsidRPr="008217A2" w:rsidRDefault="008217A2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376" w:type="dxa"/>
          </w:tcPr>
          <w:p w:rsidR="008217A2" w:rsidRPr="008217A2" w:rsidRDefault="008217A2" w:rsidP="00132BDA">
            <w:pPr>
              <w:tabs>
                <w:tab w:val="right" w:pos="10348"/>
              </w:tabs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132BDA" w:rsidRPr="00132BDA" w:rsidTr="00FC11BD">
        <w:tc>
          <w:tcPr>
            <w:tcW w:w="3652" w:type="dxa"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6.a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Warehousing and relief goods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Describe conditions: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Fully operational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Partially operational</w:t>
            </w:r>
          </w:p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ZapfDingbats" w:hAnsi="ZapfDingbats" w:cs="ZapfDingbats"/>
                <w:b/>
                <w:bCs/>
                <w:color w:val="000000"/>
                <w:szCs w:val="20"/>
                <w:lang w:eastAsia="en-GB"/>
              </w:rPr>
              <w:t>‘</w:t>
            </w:r>
            <w:r w:rsidRPr="00132BDA">
              <w:rPr>
                <w:rFonts w:ascii="Calibri" w:hAnsi="Calibri" w:cs="ZapfDingbats"/>
                <w:b/>
                <w:bCs/>
                <w:color w:val="000000"/>
                <w:sz w:val="20"/>
                <w:szCs w:val="16"/>
                <w:lang w:eastAsia="en-GB"/>
              </w:rPr>
              <w:t xml:space="preserve">   </w:t>
            </w: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Not operational</w:t>
            </w:r>
          </w:p>
        </w:tc>
        <w:tc>
          <w:tcPr>
            <w:tcW w:w="6912" w:type="dxa"/>
            <w:gridSpan w:val="4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/>
                <w:sz w:val="16"/>
                <w:szCs w:val="16"/>
              </w:rPr>
            </w:pPr>
          </w:p>
        </w:tc>
      </w:tr>
      <w:tr w:rsidR="00132BDA" w:rsidRPr="00132BDA" w:rsidTr="00FC11BD">
        <w:tc>
          <w:tcPr>
            <w:tcW w:w="3652" w:type="dxa"/>
            <w:shd w:val="clear" w:color="auto" w:fill="F2F2F2" w:themeFill="background1" w:themeFillShade="F2"/>
          </w:tcPr>
          <w:p w:rsid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6</w:t>
            </w: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.b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Do you have stocks available to meet current beneficiary needs?</w:t>
            </w:r>
          </w:p>
          <w:p w:rsidR="00132BDA" w:rsidRP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  <w:t>Including volunteer / staff equipment</w:t>
            </w:r>
          </w:p>
          <w:p w:rsid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</w:p>
        </w:tc>
        <w:tc>
          <w:tcPr>
            <w:tcW w:w="6912" w:type="dxa"/>
            <w:gridSpan w:val="4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16"/>
                <w:szCs w:val="16"/>
                <w:lang w:eastAsia="en-GB"/>
              </w:rPr>
            </w:pPr>
          </w:p>
        </w:tc>
      </w:tr>
      <w:tr w:rsidR="00132BDA" w:rsidRPr="00132BDA" w:rsidTr="00FC11BD">
        <w:tc>
          <w:tcPr>
            <w:tcW w:w="3652" w:type="dxa"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>6</w:t>
            </w: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.c 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If yes, for how many people and for how long?</w:t>
            </w:r>
          </w:p>
          <w:p w:rsid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  <w:p w:rsid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  <w:p w:rsidR="00132BDA" w:rsidRPr="00132BDA" w:rsidRDefault="00132BDA" w:rsidP="00132BDA">
            <w:pPr>
              <w:tabs>
                <w:tab w:val="right" w:pos="10348"/>
              </w:tabs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6912" w:type="dxa"/>
            <w:gridSpan w:val="4"/>
          </w:tcPr>
          <w:p w:rsidR="00132BDA" w:rsidRPr="008217A2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16"/>
                <w:szCs w:val="16"/>
                <w:lang w:eastAsia="en-GB"/>
              </w:rPr>
            </w:pPr>
          </w:p>
        </w:tc>
      </w:tr>
      <w:tr w:rsidR="008217A2" w:rsidRPr="00132BDA" w:rsidTr="00FC11BD">
        <w:trPr>
          <w:trHeight w:val="558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7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Coordination and actions of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 xml:space="preserve"> external stakeholders</w:t>
            </w:r>
          </w:p>
          <w:p w:rsidR="008217A2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 xml:space="preserve">Describe </w:t>
            </w:r>
            <w:r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coordination mechanisms and focus of activities (sectors) of other stakeholders</w:t>
            </w:r>
          </w:p>
          <w:p w:rsidR="008217A2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  <w:p w:rsidR="008217A2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  <w:p w:rsidR="008217A2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National / local government EOC</w:t>
            </w:r>
          </w:p>
        </w:tc>
        <w:tc>
          <w:tcPr>
            <w:tcW w:w="2268" w:type="dxa"/>
            <w:gridSpan w:val="2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UN Agencies &amp; other international NGOs</w:t>
            </w:r>
          </w:p>
        </w:tc>
        <w:tc>
          <w:tcPr>
            <w:tcW w:w="2376" w:type="dxa"/>
            <w:shd w:val="clear" w:color="auto" w:fill="F2F2F2" w:themeFill="background1" w:themeFillShade="F2"/>
          </w:tcPr>
          <w:p w:rsidR="008217A2" w:rsidRPr="00F07E5B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National / local NGOs or organisations</w:t>
            </w:r>
          </w:p>
        </w:tc>
      </w:tr>
      <w:tr w:rsidR="008217A2" w:rsidRPr="00132BDA" w:rsidTr="00FC11BD">
        <w:trPr>
          <w:trHeight w:val="557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2268" w:type="dxa"/>
          </w:tcPr>
          <w:p w:rsidR="008217A2" w:rsidRPr="008217A2" w:rsidRDefault="008217A2" w:rsidP="00132BDA">
            <w:pPr>
              <w:tabs>
                <w:tab w:val="right" w:pos="10348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8217A2" w:rsidRPr="008217A2" w:rsidRDefault="008217A2" w:rsidP="00132BDA">
            <w:pPr>
              <w:tabs>
                <w:tab w:val="right" w:pos="10348"/>
              </w:tabs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76" w:type="dxa"/>
          </w:tcPr>
          <w:p w:rsidR="008217A2" w:rsidRPr="008217A2" w:rsidRDefault="008217A2" w:rsidP="00132BDA">
            <w:pPr>
              <w:tabs>
                <w:tab w:val="right" w:pos="10348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FC11BD" w:rsidRPr="00132BDA" w:rsidTr="00FC11BD">
        <w:trPr>
          <w:trHeight w:val="270"/>
        </w:trPr>
        <w:tc>
          <w:tcPr>
            <w:tcW w:w="3652" w:type="dxa"/>
            <w:vMerge w:val="restart"/>
            <w:shd w:val="clear" w:color="auto" w:fill="F2F2F2" w:themeFill="background1" w:themeFillShade="F2"/>
          </w:tcPr>
          <w:p w:rsidR="00FC11BD" w:rsidRPr="00132BDA" w:rsidRDefault="00FC11BD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8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Are there any safety or security issues to highlight?</w:t>
            </w:r>
          </w:p>
          <w:p w:rsidR="00FC11BD" w:rsidRDefault="00FC11BD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  <w:p w:rsidR="00FC11BD" w:rsidRDefault="00FC11BD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  <w:p w:rsidR="00FC11BD" w:rsidRPr="00132BDA" w:rsidRDefault="00FC11BD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3402" w:type="dxa"/>
            <w:gridSpan w:val="2"/>
            <w:shd w:val="clear" w:color="auto" w:fill="F2F2F2" w:themeFill="background1" w:themeFillShade="F2"/>
          </w:tcPr>
          <w:p w:rsidR="00FC11BD" w:rsidRPr="00F07E5B" w:rsidRDefault="00FC11BD" w:rsidP="00132BDA">
            <w:pPr>
              <w:tabs>
                <w:tab w:val="right" w:pos="10348"/>
              </w:tabs>
              <w:jc w:val="left"/>
              <w:rPr>
                <w:rFonts w:ascii="Calibri" w:hAnsi="Calibri"/>
                <w:sz w:val="20"/>
                <w:szCs w:val="16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In general, before the disaster</w:t>
            </w:r>
          </w:p>
        </w:tc>
        <w:tc>
          <w:tcPr>
            <w:tcW w:w="3510" w:type="dxa"/>
            <w:gridSpan w:val="2"/>
            <w:shd w:val="clear" w:color="auto" w:fill="F2F2F2" w:themeFill="background1" w:themeFillShade="F2"/>
          </w:tcPr>
          <w:p w:rsidR="00FC11BD" w:rsidRPr="00F07E5B" w:rsidRDefault="00FC11BD" w:rsidP="00132BDA">
            <w:pPr>
              <w:tabs>
                <w:tab w:val="right" w:pos="10348"/>
              </w:tabs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F07E5B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Specifically during and after the disaster</w:t>
            </w:r>
          </w:p>
        </w:tc>
      </w:tr>
      <w:tr w:rsidR="00FC11BD" w:rsidRPr="00132BDA" w:rsidTr="00FC11BD">
        <w:trPr>
          <w:trHeight w:val="487"/>
        </w:trPr>
        <w:tc>
          <w:tcPr>
            <w:tcW w:w="3652" w:type="dxa"/>
            <w:vMerge/>
            <w:shd w:val="clear" w:color="auto" w:fill="F2F2F2" w:themeFill="background1" w:themeFillShade="F2"/>
          </w:tcPr>
          <w:p w:rsidR="00FC11BD" w:rsidRPr="00132BDA" w:rsidRDefault="00FC11BD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3402" w:type="dxa"/>
            <w:gridSpan w:val="2"/>
          </w:tcPr>
          <w:p w:rsidR="00FC11BD" w:rsidRPr="008217A2" w:rsidRDefault="00FC11BD" w:rsidP="00132BDA">
            <w:pPr>
              <w:tabs>
                <w:tab w:val="right" w:pos="10348"/>
              </w:tabs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10" w:type="dxa"/>
            <w:gridSpan w:val="2"/>
          </w:tcPr>
          <w:p w:rsidR="00FC11BD" w:rsidRPr="008217A2" w:rsidRDefault="00FC11BD" w:rsidP="00132BDA">
            <w:pPr>
              <w:tabs>
                <w:tab w:val="right" w:pos="10348"/>
              </w:tabs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132BDA" w:rsidRPr="00132BDA" w:rsidTr="00FC11BD">
        <w:tc>
          <w:tcPr>
            <w:tcW w:w="3652" w:type="dxa"/>
            <w:shd w:val="clear" w:color="auto" w:fill="F2F2F2" w:themeFill="background1" w:themeFillShade="F2"/>
          </w:tcPr>
          <w:p w:rsidR="00132BDA" w:rsidRP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32BDA"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  <w:t xml:space="preserve">9 </w:t>
            </w:r>
            <w:r w:rsidRPr="00132BDA"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  <w:t>Other</w:t>
            </w:r>
          </w:p>
          <w:p w:rsidR="00132BDA" w:rsidRPr="008217A2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sz w:val="20"/>
                <w:szCs w:val="16"/>
                <w:lang w:eastAsia="en-GB"/>
              </w:rPr>
            </w:pPr>
            <w:r>
              <w:rPr>
                <w:rFonts w:ascii="Calibri" w:hAnsi="Calibri" w:cs="Futura-Bold"/>
                <w:bCs/>
                <w:sz w:val="20"/>
                <w:szCs w:val="16"/>
                <w:lang w:eastAsia="en-GB"/>
              </w:rPr>
              <w:t>For example: fleet</w:t>
            </w:r>
            <w:r w:rsidR="00FC11BD">
              <w:rPr>
                <w:rFonts w:ascii="Calibri" w:hAnsi="Calibri" w:cs="Futura-Bold"/>
                <w:bCs/>
                <w:sz w:val="20"/>
                <w:szCs w:val="16"/>
                <w:lang w:eastAsia="en-GB"/>
              </w:rPr>
              <w:t xml:space="preserve"> status.</w:t>
            </w:r>
          </w:p>
          <w:p w:rsidR="00132BDA" w:rsidRDefault="00132BDA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  <w:p w:rsidR="008217A2" w:rsidRPr="00132BDA" w:rsidRDefault="008217A2" w:rsidP="00132BDA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16"/>
                <w:lang w:eastAsia="en-GB"/>
              </w:rPr>
            </w:pPr>
          </w:p>
        </w:tc>
        <w:tc>
          <w:tcPr>
            <w:tcW w:w="6912" w:type="dxa"/>
            <w:gridSpan w:val="4"/>
          </w:tcPr>
          <w:p w:rsidR="00132BDA" w:rsidRPr="008217A2" w:rsidRDefault="00132BDA" w:rsidP="00132BDA">
            <w:pPr>
              <w:tabs>
                <w:tab w:val="right" w:pos="10348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452B50" w:rsidRPr="00FB2A07" w:rsidRDefault="00452B50" w:rsidP="00FB2A07">
      <w:pPr>
        <w:tabs>
          <w:tab w:val="right" w:pos="10348"/>
        </w:tabs>
        <w:autoSpaceDE w:val="0"/>
        <w:autoSpaceDN w:val="0"/>
        <w:adjustRightInd w:val="0"/>
        <w:jc w:val="left"/>
        <w:rPr>
          <w:rFonts w:ascii="Calibri" w:hAnsi="Calibri" w:cs="Futura-Bold"/>
          <w:b/>
          <w:bCs/>
          <w:color w:val="000000"/>
          <w:sz w:val="16"/>
          <w:szCs w:val="16"/>
          <w:lang w:eastAsia="en-GB"/>
        </w:rPr>
      </w:pPr>
    </w:p>
    <w:p w:rsidR="004234EF" w:rsidRPr="00FC11BD" w:rsidRDefault="004234EF" w:rsidP="00FB2A07">
      <w:pPr>
        <w:tabs>
          <w:tab w:val="right" w:pos="10348"/>
        </w:tabs>
        <w:autoSpaceDE w:val="0"/>
        <w:autoSpaceDN w:val="0"/>
        <w:adjustRightInd w:val="0"/>
        <w:jc w:val="left"/>
        <w:rPr>
          <w:rFonts w:ascii="Calibri" w:hAnsi="Calibri" w:cs="Futura-Bold"/>
          <w:b/>
          <w:bCs/>
          <w:color w:val="000000"/>
          <w:sz w:val="20"/>
          <w:szCs w:val="20"/>
          <w:lang w:eastAsia="en-GB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17"/>
        <w:gridCol w:w="2293"/>
        <w:gridCol w:w="1044"/>
        <w:gridCol w:w="268"/>
        <w:gridCol w:w="982"/>
        <w:gridCol w:w="2294"/>
      </w:tblGrid>
      <w:tr w:rsidR="00FC11BD" w:rsidRPr="00FC11BD" w:rsidTr="00927D86">
        <w:tc>
          <w:tcPr>
            <w:tcW w:w="73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C11BD" w:rsidRPr="00FC11BD" w:rsidRDefault="00FC11BD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0000"/>
                <w:sz w:val="32"/>
                <w:szCs w:val="32"/>
                <w:lang w:eastAsia="en-GB"/>
              </w:rPr>
              <w:t xml:space="preserve">First 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32"/>
                <w:szCs w:val="32"/>
                <w:lang w:eastAsia="en-GB"/>
              </w:rPr>
              <w:t xml:space="preserve">24 hours </w:t>
            </w:r>
            <w:r w:rsidRPr="00FC11BD">
              <w:rPr>
                <w:rFonts w:ascii="Calibri" w:hAnsi="Calibri" w:cs="Futura-Bold"/>
                <w:b/>
                <w:bCs/>
                <w:sz w:val="32"/>
                <w:szCs w:val="32"/>
                <w:lang w:eastAsia="en-GB"/>
              </w:rPr>
              <w:t>Assessment (form B)</w:t>
            </w:r>
          </w:p>
        </w:tc>
        <w:tc>
          <w:tcPr>
            <w:tcW w:w="3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:rsidR="00FC11BD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Date &amp; Time of Assessment</w:t>
            </w:r>
          </w:p>
        </w:tc>
      </w:tr>
      <w:tr w:rsidR="00FC11BD" w:rsidRPr="00FC11BD" w:rsidTr="00927D86">
        <w:tc>
          <w:tcPr>
            <w:tcW w:w="732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C11BD" w:rsidRDefault="00FC11BD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Rapid field assessment form</w:t>
            </w:r>
          </w:p>
          <w:p w:rsidR="00FC11BD" w:rsidRPr="00FC11BD" w:rsidRDefault="00FC11BD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1BD" w:rsidRPr="00927D86" w:rsidRDefault="00FC11BD" w:rsidP="00192E9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20"/>
                <w:lang w:eastAsia="en-GB"/>
              </w:rPr>
            </w:pPr>
          </w:p>
        </w:tc>
      </w:tr>
      <w:tr w:rsidR="00927D86" w:rsidRPr="00FC11BD" w:rsidTr="00927D86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27D86" w:rsidRPr="00FC11BD" w:rsidRDefault="00927D86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1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Disaster type</w:t>
            </w:r>
          </w:p>
          <w:p w:rsidR="00927D86" w:rsidRPr="00FC11BD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27D86" w:rsidRPr="00927D86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927D86" w:rsidRPr="00FC11BD" w:rsidTr="00927D86">
        <w:tc>
          <w:tcPr>
            <w:tcW w:w="3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27D86" w:rsidRPr="00FC11BD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2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Pr="00927D86">
              <w:rPr>
                <w:rFonts w:ascii="Calibri" w:hAnsi="Calibri" w:cs="Futura-Bold"/>
                <w:b/>
                <w:bCs/>
                <w:sz w:val="20"/>
                <w:szCs w:val="20"/>
                <w:lang w:eastAsia="en-GB"/>
              </w:rPr>
              <w:t>Total a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ffected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area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(s)</w:t>
            </w:r>
          </w:p>
          <w:p w:rsidR="00927D86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 xml:space="preserve">Names of areas &amp; </w:t>
            </w:r>
            <w:r w:rsidR="00927D86"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>approx. number of affected individuals or households (please specify)</w:t>
            </w:r>
          </w:p>
          <w:p w:rsidR="001A5CFB" w:rsidRPr="00927D86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27D86" w:rsidRPr="00927D86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bookmarkStart w:id="0" w:name="_GoBack"/>
        <w:bookmarkEnd w:id="0"/>
      </w:tr>
      <w:tr w:rsidR="00927D86" w:rsidRPr="00FC11BD" w:rsidTr="00927D86">
        <w:tc>
          <w:tcPr>
            <w:tcW w:w="3717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27D86" w:rsidRPr="00FC11BD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3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Communit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ies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assessed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THIS assessment</w:t>
            </w:r>
          </w:p>
          <w:p w:rsidR="001A5CFB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>Names of areas &amp;</w:t>
            </w:r>
            <w:r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 xml:space="preserve"> approx. number of affected individuals or </w:t>
            </w:r>
            <w:r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  <w:t>households (please specify)</w:t>
            </w:r>
          </w:p>
          <w:p w:rsidR="001A5CFB" w:rsidRPr="001A5CFB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  <w:tcBorders>
              <w:top w:val="single" w:sz="4" w:space="0" w:color="auto"/>
            </w:tcBorders>
          </w:tcPr>
          <w:p w:rsidR="00927D86" w:rsidRPr="00927D86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927D86" w:rsidRPr="00FC11BD" w:rsidTr="00927D86">
        <w:trPr>
          <w:trHeight w:val="742"/>
        </w:trPr>
        <w:tc>
          <w:tcPr>
            <w:tcW w:w="3717" w:type="dxa"/>
            <w:shd w:val="clear" w:color="auto" w:fill="F2F2F2" w:themeFill="background1" w:themeFillShade="F2"/>
          </w:tcPr>
          <w:p w:rsidR="00927D86" w:rsidRDefault="001A5CFB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4</w:t>
            </w:r>
            <w:r w:rsidR="00927D86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927D86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Name of contact person</w:t>
            </w:r>
            <w:r w:rsidR="002F5A97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="00927D86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927D86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per</w:t>
            </w:r>
            <w:r w:rsidR="00927D86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communit</w:t>
            </w:r>
            <w:r w:rsidR="00927D86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y</w:t>
            </w:r>
            <w:r w:rsidR="00927D86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and contact info:</w:t>
            </w:r>
          </w:p>
          <w:p w:rsidR="00927D86" w:rsidRDefault="00927D86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A5CFB" w:rsidRDefault="001A5CFB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12C76" w:rsidRPr="00FC11BD" w:rsidRDefault="00112C76" w:rsidP="00927D8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927D86" w:rsidRPr="00927D86" w:rsidRDefault="00927D8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16"/>
                <w:szCs w:val="16"/>
                <w:lang w:eastAsia="en-GB"/>
              </w:rPr>
            </w:pPr>
          </w:p>
        </w:tc>
      </w:tr>
      <w:tr w:rsidR="002F5A97" w:rsidRPr="00FC11BD" w:rsidTr="002F5A97">
        <w:trPr>
          <w:trHeight w:val="359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2F5A97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5</w:t>
            </w:r>
            <w:r w:rsidR="002F5A97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2F5A97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Persons</w:t>
            </w:r>
            <w:r w:rsidR="002F5A97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Injured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Dead</w:t>
            </w:r>
          </w:p>
        </w:tc>
        <w:tc>
          <w:tcPr>
            <w:tcW w:w="2294" w:type="dxa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Missing</w:t>
            </w:r>
          </w:p>
        </w:tc>
      </w:tr>
      <w:tr w:rsidR="002F5A97" w:rsidRPr="00FC11BD" w:rsidTr="002F5A97">
        <w:trPr>
          <w:trHeight w:val="487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  <w:gridSpan w:val="3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2F5A97" w:rsidRPr="00FC11BD" w:rsidTr="002F5A97">
        <w:trPr>
          <w:trHeight w:val="373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2F5A97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6</w:t>
            </w:r>
            <w:r w:rsidR="002F5A97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2F5A97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Homes affected</w:t>
            </w: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Minor damage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Moderate damage</w:t>
            </w:r>
          </w:p>
        </w:tc>
        <w:tc>
          <w:tcPr>
            <w:tcW w:w="2294" w:type="dxa"/>
            <w:shd w:val="clear" w:color="auto" w:fill="F2F2F2" w:themeFill="background1" w:themeFillShade="F2"/>
          </w:tcPr>
          <w:p w:rsidR="002F5A97" w:rsidRPr="00112C7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16"/>
                <w:lang w:eastAsia="en-GB"/>
              </w:rPr>
              <w:t># Destroyed</w:t>
            </w:r>
          </w:p>
        </w:tc>
      </w:tr>
      <w:tr w:rsidR="002F5A97" w:rsidRPr="00FC11BD" w:rsidTr="002F5A97">
        <w:trPr>
          <w:trHeight w:val="487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2293" w:type="dxa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  <w:gridSpan w:val="3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2294" w:type="dxa"/>
          </w:tcPr>
          <w:p w:rsidR="002F5A97" w:rsidRPr="00927D86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16"/>
                <w:szCs w:val="16"/>
                <w:lang w:eastAsia="en-GB"/>
              </w:rPr>
            </w:pPr>
          </w:p>
        </w:tc>
      </w:tr>
      <w:tr w:rsidR="002F5A97" w:rsidRPr="00FC11BD" w:rsidTr="002F5A97">
        <w:trPr>
          <w:trHeight w:val="374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2F5A97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7</w:t>
            </w:r>
            <w:r w:rsidR="002F5A97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2F5A97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# of families</w:t>
            </w:r>
          </w:p>
          <w:p w:rsidR="002F5A97" w:rsidRPr="00FC11BD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(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current</w:t>
            </w:r>
            <w:r w:rsidR="001A5CFB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ly known and/or projected</w:t>
            </w: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)</w:t>
            </w: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gridSpan w:val="2"/>
            <w:shd w:val="clear" w:color="auto" w:fill="F2F2F2" w:themeFill="background1" w:themeFillShade="F2"/>
          </w:tcPr>
          <w:p w:rsidR="002F5A97" w:rsidRPr="00112C76" w:rsidRDefault="002F5A97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  <w:t>Displaced</w:t>
            </w:r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:rsidR="002F5A97" w:rsidRPr="00112C76" w:rsidRDefault="002F5A97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Oblique"/>
                <w:i/>
                <w:iCs/>
                <w:color w:val="000000"/>
                <w:sz w:val="20"/>
                <w:szCs w:val="16"/>
                <w:lang w:eastAsia="en-GB"/>
              </w:rPr>
            </w:pPr>
            <w:r w:rsidRPr="00112C76">
              <w:rPr>
                <w:rFonts w:ascii="Calibri" w:hAnsi="Calibri" w:cs="Futura-Bold"/>
                <w:bCs/>
                <w:color w:val="000000"/>
                <w:sz w:val="20"/>
                <w:szCs w:val="16"/>
                <w:lang w:eastAsia="en-GB"/>
              </w:rPr>
              <w:t>Evacuated</w:t>
            </w:r>
          </w:p>
        </w:tc>
      </w:tr>
      <w:tr w:rsidR="002F5A97" w:rsidRPr="00FC11BD" w:rsidTr="002F5A97">
        <w:trPr>
          <w:trHeight w:val="487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gridSpan w:val="2"/>
          </w:tcPr>
          <w:p w:rsidR="002F5A97" w:rsidRDefault="002F5A97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44" w:type="dxa"/>
            <w:gridSpan w:val="3"/>
          </w:tcPr>
          <w:p w:rsidR="002F5A97" w:rsidRDefault="002F5A97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FC11BD" w:rsidRPr="00FC11BD" w:rsidTr="00927D86">
        <w:tc>
          <w:tcPr>
            <w:tcW w:w="3717" w:type="dxa"/>
            <w:shd w:val="clear" w:color="auto" w:fill="F2F2F2" w:themeFill="background1" w:themeFillShade="F2"/>
          </w:tcPr>
          <w:p w:rsidR="00FC11BD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8</w:t>
            </w:r>
            <w:r w:rsidR="00FC11BD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FC11BD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How are people being sheltered?</w:t>
            </w:r>
          </w:p>
          <w:p w:rsidR="00FC11BD" w:rsidRPr="00FC11BD" w:rsidRDefault="00FC11BD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Shelter</w:t>
            </w:r>
            <w:r w:rsidR="002F5A97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/host families</w:t>
            </w:r>
            <w:r w:rsidR="002F5A97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/camps</w:t>
            </w:r>
            <w:r w:rsidR="002F5A97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/other</w:t>
            </w:r>
          </w:p>
          <w:p w:rsidR="00FC11BD" w:rsidRDefault="00FC11BD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  <w:p w:rsidR="002F5A97" w:rsidRDefault="002F5A97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FC11BD" w:rsidRPr="00927D86" w:rsidRDefault="00FC11BD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1A5CFB" w:rsidRPr="00FC11BD" w:rsidTr="001A5CFB">
        <w:tc>
          <w:tcPr>
            <w:tcW w:w="3717" w:type="dxa"/>
            <w:shd w:val="clear" w:color="auto" w:fill="F2F2F2" w:themeFill="background1" w:themeFillShade="F2"/>
          </w:tcPr>
          <w:p w:rsidR="001A5CFB" w:rsidRPr="00FC11BD" w:rsidRDefault="00112C76" w:rsidP="001A5CFB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9</w:t>
            </w:r>
            <w:r w:rsidR="001A5CFB"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1A5CFB"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Status of roads/best way to access affected area</w:t>
            </w:r>
          </w:p>
          <w:p w:rsidR="001A5CFB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  <w:p w:rsidR="001A5CFB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1A5CFB" w:rsidRPr="001A5CFB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1A5CFB" w:rsidRPr="00FC11BD" w:rsidTr="00112C76">
        <w:trPr>
          <w:trHeight w:val="855"/>
        </w:trPr>
        <w:tc>
          <w:tcPr>
            <w:tcW w:w="3717" w:type="dxa"/>
            <w:vMerge w:val="restart"/>
            <w:shd w:val="clear" w:color="auto" w:fill="F2F2F2" w:themeFill="background1" w:themeFillShade="F2"/>
          </w:tcPr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 w:rsidR="00112C76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0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Pr="00FC11BD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 xml:space="preserve">Conditions/access of (as applicable): </w:t>
            </w:r>
          </w:p>
          <w:p w:rsidR="001A5CFB" w:rsidRPr="00FC11BD" w:rsidRDefault="001A5CFB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Airport</w:t>
            </w:r>
          </w:p>
          <w:p w:rsidR="001A5CFB" w:rsidRPr="00FC11BD" w:rsidRDefault="001A5CFB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Seaport</w:t>
            </w: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• Bridges </w:t>
            </w: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• Water facilities </w:t>
            </w: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• Sewage systems </w:t>
            </w:r>
          </w:p>
          <w:p w:rsidR="001A5CFB" w:rsidRPr="00FC11BD" w:rsidRDefault="001A5CFB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Electricity</w:t>
            </w:r>
          </w:p>
          <w:p w:rsidR="001A5CFB" w:rsidRPr="00FC11BD" w:rsidRDefault="001A5CFB" w:rsidP="002F5A97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Telephones</w:t>
            </w:r>
            <w:r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/ internet</w:t>
            </w:r>
          </w:p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Schools</w:t>
            </w:r>
          </w:p>
          <w:p w:rsidR="00112C76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• Health facilities</w:t>
            </w:r>
          </w:p>
          <w:p w:rsidR="00112C76" w:rsidRDefault="00112C7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  <w:p w:rsidR="00112C76" w:rsidRPr="00112C76" w:rsidRDefault="00112C7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gridSpan w:val="2"/>
            <w:vMerge w:val="restart"/>
          </w:tcPr>
          <w:p w:rsidR="001A5CFB" w:rsidRPr="001A5CFB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44" w:type="dxa"/>
            <w:gridSpan w:val="3"/>
            <w:shd w:val="clear" w:color="auto" w:fill="F2F2F2" w:themeFill="background1" w:themeFillShade="F2"/>
          </w:tcPr>
          <w:p w:rsidR="001A5CFB" w:rsidRPr="00112C76" w:rsidRDefault="00112C76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 w:rsidR="001A5CFB" w:rsidRPr="00112C76"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Specific concerns for:</w:t>
            </w:r>
          </w:p>
          <w:p w:rsidR="001A5CFB" w:rsidRPr="00112C76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Hazardous materials</w:t>
            </w:r>
            <w:r w:rsid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/</w:t>
            </w:r>
            <w:r w:rsidRP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Toxic spills</w:t>
            </w:r>
          </w:p>
          <w:p w:rsidR="001A5CFB" w:rsidRPr="00927D86" w:rsidRDefault="001A5CFB" w:rsidP="00112C7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Oil spills</w:t>
            </w:r>
            <w:r w:rsid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 xml:space="preserve"> /</w:t>
            </w:r>
            <w:r w:rsidRPr="00112C76">
              <w:rPr>
                <w:rFonts w:ascii="Calibri" w:hAnsi="Calibri" w:cs="Futura-Book"/>
                <w:color w:val="000000"/>
                <w:sz w:val="20"/>
                <w:szCs w:val="20"/>
                <w:lang w:eastAsia="en-GB"/>
              </w:rPr>
              <w:t>Other:</w:t>
            </w:r>
          </w:p>
        </w:tc>
      </w:tr>
      <w:tr w:rsidR="001A5CFB" w:rsidRPr="00FC11BD" w:rsidTr="001A5CFB">
        <w:trPr>
          <w:trHeight w:val="1462"/>
        </w:trPr>
        <w:tc>
          <w:tcPr>
            <w:tcW w:w="3717" w:type="dxa"/>
            <w:vMerge/>
            <w:shd w:val="clear" w:color="auto" w:fill="F2F2F2" w:themeFill="background1" w:themeFillShade="F2"/>
          </w:tcPr>
          <w:p w:rsidR="001A5CFB" w:rsidRPr="00FC11BD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</w:pPr>
          </w:p>
        </w:tc>
        <w:tc>
          <w:tcPr>
            <w:tcW w:w="3337" w:type="dxa"/>
            <w:gridSpan w:val="2"/>
            <w:vMerge/>
          </w:tcPr>
          <w:p w:rsidR="001A5CFB" w:rsidRPr="00927D86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3544" w:type="dxa"/>
            <w:gridSpan w:val="3"/>
          </w:tcPr>
          <w:p w:rsidR="001A5CFB" w:rsidRPr="00927D86" w:rsidRDefault="001A5CFB" w:rsidP="00FC11BD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  <w:tr w:rsidR="00112C76" w:rsidRPr="00FC11BD" w:rsidTr="00112C76">
        <w:trPr>
          <w:trHeight w:val="599"/>
        </w:trPr>
        <w:tc>
          <w:tcPr>
            <w:tcW w:w="3717" w:type="dxa"/>
            <w:shd w:val="clear" w:color="auto" w:fill="F2F2F2" w:themeFill="background1" w:themeFillShade="F2"/>
          </w:tcPr>
          <w:p w:rsidR="00112C76" w:rsidRDefault="00112C76" w:rsidP="00112C7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>12</w:t>
            </w:r>
            <w:r w:rsidRPr="00FC11BD">
              <w:rPr>
                <w:rFonts w:ascii="Calibri" w:hAnsi="Calibri" w:cs="Futura-Bold"/>
                <w:b/>
                <w:bCs/>
                <w:color w:val="0094FF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  <w:t>General damage to buildings and functionality of shops &amp; services</w:t>
            </w:r>
          </w:p>
          <w:p w:rsidR="00112C76" w:rsidRDefault="00112C76" w:rsidP="00112C7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12C76" w:rsidRDefault="00112C76" w:rsidP="00112C7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12C76" w:rsidRDefault="00112C76" w:rsidP="00112C7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  <w:p w:rsidR="00112C76" w:rsidRPr="00FC11BD" w:rsidRDefault="00112C76" w:rsidP="00112C7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81" w:type="dxa"/>
            <w:gridSpan w:val="5"/>
          </w:tcPr>
          <w:p w:rsidR="00112C76" w:rsidRPr="001A5CFB" w:rsidRDefault="00112C76" w:rsidP="00112C76">
            <w:pPr>
              <w:tabs>
                <w:tab w:val="right" w:pos="10348"/>
              </w:tabs>
              <w:autoSpaceDE w:val="0"/>
              <w:autoSpaceDN w:val="0"/>
              <w:adjustRightInd w:val="0"/>
              <w:jc w:val="left"/>
              <w:rPr>
                <w:rFonts w:ascii="Calibri" w:hAnsi="Calibri" w:cs="Futura-Bold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</w:tr>
    </w:tbl>
    <w:p w:rsidR="00112C76" w:rsidRPr="00112C76" w:rsidRDefault="00112C76" w:rsidP="00112C76">
      <w:pPr>
        <w:tabs>
          <w:tab w:val="right" w:pos="10348"/>
        </w:tabs>
        <w:autoSpaceDE w:val="0"/>
        <w:autoSpaceDN w:val="0"/>
        <w:adjustRightInd w:val="0"/>
        <w:jc w:val="left"/>
        <w:rPr>
          <w:rFonts w:ascii="Calibri" w:hAnsi="Calibri" w:cs="Futura-Bold"/>
          <w:b/>
          <w:bCs/>
          <w:color w:val="FFFFFF"/>
          <w:sz w:val="16"/>
          <w:szCs w:val="20"/>
          <w:lang w:eastAsia="en-GB"/>
        </w:rPr>
      </w:pPr>
    </w:p>
    <w:sectPr w:rsidR="00112C76" w:rsidRPr="00112C76" w:rsidSect="00EB1D90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ZapfDingbat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-Book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a-BookObliqu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943EB806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E7F2C63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08086C7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B50"/>
    <w:rsid w:val="00003251"/>
    <w:rsid w:val="00022289"/>
    <w:rsid w:val="000A4CE6"/>
    <w:rsid w:val="00104C59"/>
    <w:rsid w:val="00112C76"/>
    <w:rsid w:val="00132BDA"/>
    <w:rsid w:val="00192E9B"/>
    <w:rsid w:val="001A5CFB"/>
    <w:rsid w:val="002433E6"/>
    <w:rsid w:val="002571E0"/>
    <w:rsid w:val="002614BE"/>
    <w:rsid w:val="00271079"/>
    <w:rsid w:val="002C66DE"/>
    <w:rsid w:val="002D623C"/>
    <w:rsid w:val="002F1E88"/>
    <w:rsid w:val="002F5A97"/>
    <w:rsid w:val="0036081B"/>
    <w:rsid w:val="00382101"/>
    <w:rsid w:val="0039736B"/>
    <w:rsid w:val="003B3242"/>
    <w:rsid w:val="0040042A"/>
    <w:rsid w:val="004234EF"/>
    <w:rsid w:val="00440439"/>
    <w:rsid w:val="00444798"/>
    <w:rsid w:val="00452B50"/>
    <w:rsid w:val="005747D2"/>
    <w:rsid w:val="005B1D79"/>
    <w:rsid w:val="005B5C8B"/>
    <w:rsid w:val="005E3361"/>
    <w:rsid w:val="00656EE7"/>
    <w:rsid w:val="00694F51"/>
    <w:rsid w:val="0079580D"/>
    <w:rsid w:val="007C29D0"/>
    <w:rsid w:val="007D11B9"/>
    <w:rsid w:val="00811732"/>
    <w:rsid w:val="008217A2"/>
    <w:rsid w:val="008A74E2"/>
    <w:rsid w:val="008E2A49"/>
    <w:rsid w:val="00927D86"/>
    <w:rsid w:val="00943FEE"/>
    <w:rsid w:val="009D5FC1"/>
    <w:rsid w:val="009E0EB8"/>
    <w:rsid w:val="00A305DC"/>
    <w:rsid w:val="00A51DDC"/>
    <w:rsid w:val="00AA7BC0"/>
    <w:rsid w:val="00AD52DB"/>
    <w:rsid w:val="00AD54F7"/>
    <w:rsid w:val="00B60164"/>
    <w:rsid w:val="00B71EA0"/>
    <w:rsid w:val="00B82FF0"/>
    <w:rsid w:val="00BC1E7D"/>
    <w:rsid w:val="00C70836"/>
    <w:rsid w:val="00CD3437"/>
    <w:rsid w:val="00D9546A"/>
    <w:rsid w:val="00E86E1F"/>
    <w:rsid w:val="00EB0352"/>
    <w:rsid w:val="00EB1D90"/>
    <w:rsid w:val="00EC3AF8"/>
    <w:rsid w:val="00F04845"/>
    <w:rsid w:val="00F07E5B"/>
    <w:rsid w:val="00F8775E"/>
    <w:rsid w:val="00F90BC6"/>
    <w:rsid w:val="00FB2A07"/>
    <w:rsid w:val="00FC11BD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4:docId w14:val="4220D4C6"/>
  <w15:chartTrackingRefBased/>
  <w15:docId w15:val="{5E732B55-CDEC-4BC5-B908-745E8B44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FE5FBF"/>
    <w:pPr>
      <w:jc w:val="both"/>
    </w:pPr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452B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jstopsomteken">
    <w:name w:val="List Bullet"/>
    <w:basedOn w:val="Standaard"/>
    <w:autoRedefine/>
    <w:rsid w:val="00FE5FBF"/>
    <w:pPr>
      <w:numPr>
        <w:numId w:val="1"/>
      </w:numPr>
      <w:ind w:left="357" w:hanging="357"/>
    </w:pPr>
  </w:style>
  <w:style w:type="paragraph" w:styleId="Lijstnummering">
    <w:name w:val="List Number"/>
    <w:basedOn w:val="Standaard"/>
    <w:rsid w:val="00FE5FBF"/>
    <w:pPr>
      <w:numPr>
        <w:numId w:val="4"/>
      </w:numPr>
      <w:ind w:left="0" w:firstLine="0"/>
    </w:pPr>
  </w:style>
  <w:style w:type="paragraph" w:styleId="Lijstnummering2">
    <w:name w:val="List Number 2"/>
    <w:basedOn w:val="Standaard"/>
    <w:rsid w:val="00FE5FBF"/>
    <w:pPr>
      <w:numPr>
        <w:numId w:val="5"/>
      </w:numPr>
      <w:ind w:left="641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6E8AB2CA460A468ACE3C28414DB61D" ma:contentTypeVersion="14" ma:contentTypeDescription="Een nieuw document maken." ma:contentTypeScope="" ma:versionID="33efdf2b3f14f9aa8bafb6960e879bbb">
  <xsd:schema xmlns:xsd="http://www.w3.org/2001/XMLSchema" xmlns:xs="http://www.w3.org/2001/XMLSchema" xmlns:p="http://schemas.microsoft.com/office/2006/metadata/properties" xmlns:ns1="http://schemas.microsoft.com/sharepoint/v3" xmlns:ns2="c05e6bc9-5ab1-4b4f-8c8d-c4b4605b560c" xmlns:ns3="c66ebe07-283f-4e89-931a-a7ea491345e1" targetNamespace="http://schemas.microsoft.com/office/2006/metadata/properties" ma:root="true" ma:fieldsID="5c7eb17b3ce74c26e2e96415426eeccf" ns1:_="" ns2:_="" ns3:_="">
    <xsd:import namespace="http://schemas.microsoft.com/sharepoint/v3"/>
    <xsd:import namespace="c05e6bc9-5ab1-4b4f-8c8d-c4b4605b560c"/>
    <xsd:import namespace="c66ebe07-283f-4e89-931a-a7ea49134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e6bc9-5ab1-4b4f-8c8d-c4b4605b5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ebe07-283f-4e89-931a-a7ea49134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c66ebe07-283f-4e89-931a-a7ea491345e1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0DC6DA-25DC-47CD-8C12-35DA6F5CEC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E18C59-28C2-4B21-9AF8-128C00A1C110}"/>
</file>

<file path=customXml/itemProps3.xml><?xml version="1.0" encoding="utf-8"?>
<ds:datastoreItem xmlns:ds="http://schemas.openxmlformats.org/officeDocument/2006/customXml" ds:itemID="{04565DD4-C8F0-47BF-AFDC-DE6C87435356}"/>
</file>

<file path=customXml/itemProps4.xml><?xml version="1.0" encoding="utf-8"?>
<ds:datastoreItem xmlns:ds="http://schemas.openxmlformats.org/officeDocument/2006/customXml" ds:itemID="{1743E183-5E02-48EB-B78A-6285023108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2126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nathalie.bonvin</dc:creator>
  <cp:keywords/>
  <dc:description/>
  <cp:lastModifiedBy>Jansweijer, Jesper</cp:lastModifiedBy>
  <cp:revision>4</cp:revision>
  <dcterms:created xsi:type="dcterms:W3CDTF">2019-08-21T13:39:00Z</dcterms:created>
  <dcterms:modified xsi:type="dcterms:W3CDTF">2019-08-21T13:40:00Z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0x010100EC6E8AB2CA460A468ACE3C28414DB61D</vt:lpwstr>
  </property>
  <property fmtid="{D5CDD505-2E9C-101B-9397-08002B2CF9AE}" pid="3" name="Order">
    <vt:r8>13900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